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14AC" w:rsidRPr="00D814AC" w:rsidRDefault="00D814AC" w:rsidP="00D814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D814AC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u w:val="single"/>
          <w14:ligatures w14:val="none"/>
        </w:rPr>
        <w:t>ONLINE COURSE FOR YOUTH SPORT COACHES</w:t>
      </w:r>
      <w:r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u w:val="single"/>
          <w14:ligatures w14:val="none"/>
        </w:rPr>
        <w:br/>
      </w:r>
    </w:p>
    <w:p w:rsidR="00D814AC" w:rsidRPr="00D814AC" w:rsidRDefault="00D814AC" w:rsidP="00D81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D814AC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Course: </w:t>
      </w:r>
      <w:r w:rsidRPr="00D814AC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14:ligatures w14:val="none"/>
        </w:rPr>
        <w:t>Double-Goal Coach: Coaching for Winning and Life Lessons</w:t>
      </w:r>
    </w:p>
    <w:p w:rsidR="00D814AC" w:rsidRPr="00D814AC" w:rsidRDefault="00D814AC" w:rsidP="00D81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</w:pPr>
      <w:r w:rsidRPr="00D814AC">
        <w:rPr>
          <w:rFonts w:ascii="Arial" w:eastAsia="Times New Roman" w:hAnsi="Arial" w:cs="Arial"/>
          <w:color w:val="222222"/>
          <w:kern w:val="0"/>
          <w:sz w:val="32"/>
          <w:szCs w:val="32"/>
          <w14:ligatures w14:val="none"/>
        </w:rPr>
        <w:t>Coupon Code: </w:t>
      </w:r>
      <w:r w:rsidRPr="00D814AC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shd w:val="clear" w:color="auto" w:fill="FFFF00"/>
          <w14:ligatures w14:val="none"/>
        </w:rPr>
        <w:t>WebsterSoftball25</w:t>
      </w:r>
    </w:p>
    <w:p w:rsidR="00D814AC" w:rsidRPr="00D814AC" w:rsidRDefault="00D814AC" w:rsidP="00D81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:rsidR="00D814AC" w:rsidRPr="00D814AC" w:rsidRDefault="00D814AC" w:rsidP="00D81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1. Go to </w:t>
      </w:r>
      <w:hyperlink r:id="rId4" w:tgtFrame="_blank" w:history="1">
        <w:r w:rsidRPr="00D814AC">
          <w:rPr>
            <w:rFonts w:ascii="Arial" w:eastAsia="Times New Roman" w:hAnsi="Arial" w:cs="Arial"/>
            <w:color w:val="1155CC"/>
            <w:kern w:val="0"/>
            <w:sz w:val="28"/>
            <w:szCs w:val="28"/>
            <w:u w:val="single"/>
            <w14:ligatures w14:val="none"/>
          </w:rPr>
          <w:t>PCA's Online Course Page</w:t>
        </w:r>
      </w:hyperlink>
    </w:p>
    <w:p w:rsidR="00D814AC" w:rsidRPr="00D814AC" w:rsidRDefault="00D814AC" w:rsidP="00D81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:rsidR="00D814AC" w:rsidRPr="00D814AC" w:rsidRDefault="00D814AC" w:rsidP="00D81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2. Click </w:t>
      </w:r>
      <w:r w:rsidRPr="00D814AC">
        <w:rPr>
          <w:rFonts w:ascii="Arial" w:eastAsia="Times New Roman" w:hAnsi="Arial" w:cs="Arial"/>
          <w:color w:val="FFFFFF"/>
          <w:kern w:val="0"/>
          <w:sz w:val="28"/>
          <w:szCs w:val="28"/>
          <w:shd w:val="clear" w:color="auto" w:fill="FF0000"/>
          <w14:ligatures w14:val="none"/>
        </w:rPr>
        <w:t>Login</w:t>
      </w:r>
      <w:r w:rsidR="009102D2">
        <w:rPr>
          <w:rFonts w:ascii="Arial" w:eastAsia="Times New Roman" w:hAnsi="Arial" w:cs="Arial"/>
          <w:color w:val="FFFFFF"/>
          <w:kern w:val="0"/>
          <w:sz w:val="28"/>
          <w:szCs w:val="28"/>
          <w:shd w:val="clear" w:color="auto" w:fill="FF0000"/>
          <w14:ligatures w14:val="none"/>
        </w:rPr>
        <w:t xml:space="preserve"> (</w:t>
      </w:r>
      <w:r w:rsidR="009102D2" w:rsidRPr="009102D2">
        <w:rPr>
          <w:rFonts w:ascii="Arial" w:eastAsia="Times New Roman" w:hAnsi="Arial" w:cs="Arial"/>
          <w:color w:val="FFFFFF"/>
          <w:kern w:val="0"/>
          <w:shd w:val="clear" w:color="auto" w:fill="FF0000"/>
          <w14:ligatures w14:val="none"/>
        </w:rPr>
        <w:t>Located at the top right corner of the page</w:t>
      </w:r>
      <w:r w:rsidR="009102D2">
        <w:rPr>
          <w:rFonts w:ascii="Arial" w:eastAsia="Times New Roman" w:hAnsi="Arial" w:cs="Arial"/>
          <w:color w:val="FFFFFF"/>
          <w:kern w:val="0"/>
          <w:shd w:val="clear" w:color="auto" w:fill="FF0000"/>
          <w14:ligatures w14:val="none"/>
        </w:rPr>
        <w:t>)</w:t>
      </w:r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, then click </w:t>
      </w:r>
      <w:r w:rsidRPr="00D814AC">
        <w:rPr>
          <w:rFonts w:ascii="Arial" w:eastAsia="Times New Roman" w:hAnsi="Arial" w:cs="Arial"/>
          <w:color w:val="FFFFFF"/>
          <w:kern w:val="0"/>
          <w:sz w:val="28"/>
          <w:szCs w:val="28"/>
          <w:shd w:val="clear" w:color="auto" w:fill="FF0000"/>
          <w14:ligatures w14:val="none"/>
        </w:rPr>
        <w:t>Sign Up</w:t>
      </w:r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D814AC" w:rsidRPr="00D814AC" w:rsidRDefault="00D814AC" w:rsidP="00D81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:rsidR="00D814AC" w:rsidRPr="00D814AC" w:rsidRDefault="00D814AC" w:rsidP="00D81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3. Fill out the registration form and click </w:t>
      </w:r>
      <w:r w:rsidRPr="00D814AC">
        <w:rPr>
          <w:rFonts w:ascii="Arial" w:eastAsia="Times New Roman" w:hAnsi="Arial" w:cs="Arial"/>
          <w:color w:val="FFFFFF"/>
          <w:kern w:val="0"/>
          <w:sz w:val="28"/>
          <w:szCs w:val="28"/>
          <w:shd w:val="clear" w:color="auto" w:fill="FF0000"/>
          <w14:ligatures w14:val="none"/>
        </w:rPr>
        <w:t>Sign Up</w:t>
      </w:r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.</w:t>
      </w:r>
    </w:p>
    <w:p w:rsidR="00D814AC" w:rsidRPr="00D814AC" w:rsidRDefault="00D814AC" w:rsidP="00D81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:rsidR="00D814AC" w:rsidRPr="00D814AC" w:rsidRDefault="00D814AC" w:rsidP="00D81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4. Once registered/signed in, you will be taken to your PCA Online Course Dashboard:</w:t>
      </w:r>
      <w:r w:rsidR="00766D70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Scroll down a little to the catalog – It should be the second course listed from the left</w:t>
      </w:r>
    </w:p>
    <w:p w:rsidR="00D814AC" w:rsidRPr="00D814AC" w:rsidRDefault="00D814AC" w:rsidP="00D81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br/>
      </w:r>
      <w:r w:rsidR="0017438F" w:rsidRPr="0017438F">
        <w:rPr>
          <w:rFonts w:ascii="Arial" w:eastAsia="Times New Roman" w:hAnsi="Arial" w:cs="Arial"/>
          <w:noProof/>
          <w:color w:val="000000"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3DA1C8D2" wp14:editId="75972D38">
            <wp:extent cx="7143750" cy="3608705"/>
            <wp:effectExtent l="0" t="0" r="0" b="0"/>
            <wp:docPr id="11122643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2643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4AC" w:rsidRDefault="00D814AC" w:rsidP="00D81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:rsidR="00D814AC" w:rsidRPr="00D814AC" w:rsidRDefault="00D814AC" w:rsidP="00D81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5. Visit the Catalog at the bottom of the page, and click the </w:t>
      </w:r>
      <w:r w:rsidRPr="00D814AC">
        <w:rPr>
          <w:rFonts w:ascii="Arial" w:eastAsia="Times New Roman" w:hAnsi="Arial" w:cs="Arial"/>
          <w:b/>
          <w:bCs/>
          <w:color w:val="FFFFFF"/>
          <w:kern w:val="0"/>
          <w:sz w:val="28"/>
          <w:szCs w:val="28"/>
          <w:shd w:val="clear" w:color="auto" w:fill="FF0000"/>
          <w14:ligatures w14:val="none"/>
        </w:rPr>
        <w:t>$30.00 – Add to Cart</w:t>
      </w:r>
      <w:r w:rsidRPr="00D814AC">
        <w:rPr>
          <w:rFonts w:ascii="Arial" w:eastAsia="Times New Roman" w:hAnsi="Arial" w:cs="Arial"/>
          <w:color w:val="FFFFFF"/>
          <w:kern w:val="0"/>
          <w:sz w:val="28"/>
          <w:szCs w:val="28"/>
          <w14:ligatures w14:val="none"/>
        </w:rPr>
        <w:t> </w:t>
      </w:r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button underneath </w:t>
      </w:r>
      <w:r w:rsidRPr="00D814AC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the </w:t>
      </w:r>
      <w:r w:rsidRPr="00D814AC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"Double-Goal Coach: Coaching for Winning and Life Lessons"</w:t>
      </w:r>
      <w:r w:rsidRPr="00D814AC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 </w:t>
      </w:r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course.</w:t>
      </w:r>
    </w:p>
    <w:p w:rsidR="00D814AC" w:rsidRPr="00D814AC" w:rsidRDefault="00D814AC" w:rsidP="00D81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:rsidR="00D814AC" w:rsidRPr="00D814AC" w:rsidRDefault="00D814AC" w:rsidP="00D81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6. In the upper right corner, click the shopping cart icon and </w:t>
      </w:r>
      <w:r w:rsidRPr="00D814AC">
        <w:rPr>
          <w:rFonts w:ascii="Arial" w:eastAsia="Times New Roman" w:hAnsi="Arial" w:cs="Arial"/>
          <w:b/>
          <w:bCs/>
          <w:color w:val="FFFFFF"/>
          <w:kern w:val="0"/>
          <w:sz w:val="28"/>
          <w:szCs w:val="28"/>
          <w:shd w:val="clear" w:color="auto" w:fill="FF0000"/>
          <w14:ligatures w14:val="none"/>
        </w:rPr>
        <w:t>View Shopping Cart</w:t>
      </w:r>
      <w:r w:rsidRPr="00D814A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.</w:t>
      </w:r>
    </w:p>
    <w:p w:rsidR="00D814AC" w:rsidRPr="00D814AC" w:rsidRDefault="00D814AC" w:rsidP="00D81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:rsidR="00D814AC" w:rsidRPr="00D814AC" w:rsidRDefault="00D814AC" w:rsidP="00D81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7. After confirming you’ve selected the correct course, </w:t>
      </w:r>
      <w:proofErr w:type="gramStart"/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Enter</w:t>
      </w:r>
      <w:proofErr w:type="gramEnd"/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your Coupon Code (</w:t>
      </w:r>
      <w:r w:rsidRPr="00D814AC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shd w:val="clear" w:color="auto" w:fill="FFFF00"/>
          <w14:ligatures w14:val="none"/>
        </w:rPr>
        <w:t>WebsterSoftball25</w:t>
      </w:r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) and click </w:t>
      </w:r>
      <w:r w:rsidRPr="00D814AC">
        <w:rPr>
          <w:rFonts w:ascii="Arial" w:eastAsia="Times New Roman" w:hAnsi="Arial" w:cs="Arial"/>
          <w:b/>
          <w:bCs/>
          <w:color w:val="FFFFFF"/>
          <w:kern w:val="0"/>
          <w:sz w:val="28"/>
          <w:szCs w:val="28"/>
          <w:shd w:val="clear" w:color="auto" w:fill="FF0000"/>
          <w14:ligatures w14:val="none"/>
        </w:rPr>
        <w:t>Apply</w:t>
      </w:r>
      <w:r w:rsidRPr="00D814AC">
        <w:rPr>
          <w:rFonts w:ascii="Arial" w:eastAsia="Times New Roman" w:hAnsi="Arial" w:cs="Arial"/>
          <w:color w:val="FFFFFF"/>
          <w:kern w:val="0"/>
          <w:sz w:val="28"/>
          <w:szCs w:val="28"/>
          <w14:ligatures w14:val="none"/>
        </w:rPr>
        <w:t> </w:t>
      </w:r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and once discount is applied, click </w:t>
      </w:r>
      <w:r w:rsidRPr="00D814AC">
        <w:rPr>
          <w:rFonts w:ascii="Arial" w:eastAsia="Times New Roman" w:hAnsi="Arial" w:cs="Arial"/>
          <w:b/>
          <w:bCs/>
          <w:color w:val="FFFFFF"/>
          <w:kern w:val="0"/>
          <w:sz w:val="28"/>
          <w:szCs w:val="28"/>
          <w:shd w:val="clear" w:color="auto" w:fill="FF0000"/>
          <w14:ligatures w14:val="none"/>
        </w:rPr>
        <w:t>Proceed to Checkout</w:t>
      </w:r>
    </w:p>
    <w:p w:rsidR="00D814AC" w:rsidRPr="00D814AC" w:rsidRDefault="00D814AC" w:rsidP="00D814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</w:p>
    <w:p w:rsidR="00D814AC" w:rsidRDefault="00D814AC" w:rsidP="00332232">
      <w:pPr>
        <w:shd w:val="clear" w:color="auto" w:fill="FFFFFF"/>
        <w:spacing w:after="0" w:line="240" w:lineRule="auto"/>
      </w:pPr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8. Complete the shipping information (required) and click on </w:t>
      </w:r>
      <w:r w:rsidRPr="00D814AC">
        <w:rPr>
          <w:rFonts w:ascii="Arial" w:eastAsia="Times New Roman" w:hAnsi="Arial" w:cs="Arial"/>
          <w:b/>
          <w:bCs/>
          <w:color w:val="FFFFFF"/>
          <w:kern w:val="0"/>
          <w:sz w:val="28"/>
          <w:szCs w:val="28"/>
          <w:shd w:val="clear" w:color="auto" w:fill="FF0000"/>
          <w14:ligatures w14:val="none"/>
        </w:rPr>
        <w:t>View Course</w:t>
      </w:r>
      <w:r w:rsidRPr="00D814AC">
        <w:rPr>
          <w:rFonts w:ascii="Arial" w:eastAsia="Times New Roman" w:hAnsi="Arial" w:cs="Arial"/>
          <w:color w:val="FFFFFF"/>
          <w:kern w:val="0"/>
          <w:sz w:val="28"/>
          <w:szCs w:val="28"/>
          <w14:ligatures w14:val="none"/>
        </w:rPr>
        <w:t> </w:t>
      </w:r>
      <w:r w:rsidRPr="00D814AC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to begin!</w:t>
      </w:r>
    </w:p>
    <w:sectPr w:rsidR="00D814AC" w:rsidSect="00AE1F8D">
      <w:pgSz w:w="12240" w:h="15840"/>
      <w:pgMar w:top="450" w:right="45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AC"/>
    <w:rsid w:val="0017438F"/>
    <w:rsid w:val="00332232"/>
    <w:rsid w:val="00466EB6"/>
    <w:rsid w:val="00766D70"/>
    <w:rsid w:val="0084642D"/>
    <w:rsid w:val="009102D2"/>
    <w:rsid w:val="00AE1F8D"/>
    <w:rsid w:val="00D8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1D0A"/>
  <w15:chartTrackingRefBased/>
  <w15:docId w15:val="{7DFD715F-8A4D-43AD-B1AC-DC443CBE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14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5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w3gm04.na1.hs-sales-engage.com/Ctc/I6+23284/cW3GM04/Jks2-6qcW69sMD-6lZ3lfN3C47Dn-t2qvW4bCCyC1Jtq1bW4d0qgp6_QppjW1B0Knf8QRKsWW61Y32b1NYVRLVQl5DZ7YBhYqW4wYhrZ3vXCPFW86-jYf7-19r-W1YlFNX58X4dXW1D6KZD2gCGlZW1VNftz4nfMfrW6B92xq5MnngpW8VyL-F6hPpl5W2kYKVy2Gq2ttW85rhmY4QJcFmW1lrz065Wfw22W61YP-M2xqtlXW40MSw06N6gbBW2ZgX2322y0RMN4J_pVWYSs7Qf8cFSB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Ann Shura</dc:creator>
  <cp:keywords/>
  <dc:description/>
  <cp:lastModifiedBy>Lori Ann Shura</cp:lastModifiedBy>
  <cp:revision>6</cp:revision>
  <dcterms:created xsi:type="dcterms:W3CDTF">2024-05-08T15:03:00Z</dcterms:created>
  <dcterms:modified xsi:type="dcterms:W3CDTF">2024-05-08T15:25:00Z</dcterms:modified>
</cp:coreProperties>
</file>